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4519A" w:rsidRPr="006346F2" w:rsidP="00285B74" w14:paraId="3F3D651F" w14:textId="77777777">
      <w:pPr>
        <w:pStyle w:val="NoSpacing"/>
        <w:spacing w:before="0"/>
        <w:jc w:val="center"/>
        <w:rPr>
          <w:rFonts w:ascii="Arial Narrow" w:hAnsi="Arial Narrow"/>
          <w:b/>
        </w:rPr>
      </w:pPr>
    </w:p>
    <w:p w:rsidR="00285B74" w:rsidRPr="006346F2" w:rsidP="00285B74" w14:paraId="156B9540" w14:textId="4874ADD3">
      <w:pPr>
        <w:pStyle w:val="NoSpacing"/>
        <w:jc w:val="center"/>
        <w:rPr>
          <w:rFonts w:ascii="Arial Narrow" w:hAnsi="Arial Narrow"/>
          <w:b/>
        </w:rPr>
      </w:pPr>
      <w:r w:rsidRPr="006346F2">
        <w:rPr>
          <w:rFonts w:ascii="Arial Narrow" w:hAnsi="Arial Narrow"/>
          <w:b/>
        </w:rPr>
        <w:t>1.SINIF MÜZİK DERSİ DERS PLANI</w:t>
      </w:r>
    </w:p>
    <w:p w:rsidR="007E6DC2" w:rsidRPr="006346F2" w:rsidP="001610C9" w14:paraId="657682AF" w14:textId="77777777">
      <w:pPr>
        <w:pStyle w:val="NoSpacing"/>
        <w:jc w:val="center"/>
        <w:rPr>
          <w:rFonts w:ascii="Arial Narrow" w:hAnsi="Arial Narrow"/>
          <w:b/>
          <w:color w:val="FF0000"/>
        </w:rPr>
      </w:pPr>
      <w:r w:rsidRPr="006346F2">
        <w:rPr>
          <w:rFonts w:ascii="Arial Narrow" w:hAnsi="Arial Narrow"/>
          <w:b/>
          <w:color w:val="FF0000"/>
        </w:rPr>
        <w:t xml:space="preserve">16.Hafta </w:t>
      </w:r>
    </w:p>
    <w:p w:rsidR="00E84A46" w:rsidRPr="006346F2" w:rsidP="001610C9" w14:paraId="29EBA71A" w14:textId="5CD9E5D5">
      <w:pPr>
        <w:pStyle w:val="NoSpacing"/>
        <w:jc w:val="center"/>
        <w:rPr>
          <w:rFonts w:ascii="Arial Narrow" w:hAnsi="Arial Narrow"/>
          <w:b/>
        </w:rPr>
      </w:pPr>
      <w:r w:rsidRPr="006346F2">
        <w:rPr>
          <w:rFonts w:ascii="Arial Narrow" w:hAnsi="Arial Narrow"/>
          <w:b/>
        </w:rPr>
        <w:t>(</w:t>
      </w:r>
      <w:r w:rsidRPr="006346F2" w:rsidR="00497881">
        <w:rPr>
          <w:rFonts w:ascii="Arial Narrow" w:hAnsi="Arial Narrow"/>
          <w:b/>
        </w:rPr>
        <w:t>04-08</w:t>
      </w:r>
      <w:r w:rsidRPr="006346F2" w:rsidR="001610C9">
        <w:rPr>
          <w:rFonts w:ascii="Arial Narrow" w:hAnsi="Arial Narrow"/>
          <w:b/>
        </w:rPr>
        <w:t xml:space="preserve"> OCAK </w:t>
      </w:r>
      <w:r w:rsidRPr="006346F2" w:rsidR="00C9463C">
        <w:rPr>
          <w:rFonts w:ascii="Arial Narrow" w:hAnsi="Arial Narrow"/>
          <w:b/>
        </w:rPr>
        <w:t>2027</w:t>
      </w:r>
      <w:r w:rsidRPr="006346F2" w:rsidR="001610C9">
        <w:rPr>
          <w:rFonts w:ascii="Arial Narrow" w:hAnsi="Arial Narrow"/>
          <w:b/>
        </w:rPr>
        <w:t>)</w:t>
      </w:r>
    </w:p>
    <w:p w:rsidR="00E84A46" w:rsidRPr="005E002F" w:rsidP="00DD6080" w14:paraId="6662EC06" w14:textId="7C057EDD">
      <w:pPr>
        <w:pStyle w:val="NoSpacing"/>
        <w:rPr>
          <w:rFonts w:ascii="Arial Narrow" w:hAnsi="Arial Narrow"/>
          <w:sz w:val="20"/>
          <w:szCs w:val="20"/>
        </w:rPr>
      </w:pPr>
    </w:p>
    <w:p w:rsidR="00C7189B" w:rsidRPr="005E002F" w:rsidP="00DD6080" w14:paraId="45BA2AF2" w14:textId="532D0C55">
      <w:pPr>
        <w:pStyle w:val="NoSpacing"/>
        <w:rPr>
          <w:rFonts w:ascii="Arial Narrow" w:hAnsi="Arial Narrow"/>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119"/>
        <w:gridCol w:w="3251"/>
        <w:gridCol w:w="804"/>
        <w:gridCol w:w="4398"/>
      </w:tblGrid>
      <w:tr w14:paraId="031F0731"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827AC5" w:rsidRPr="005E002F" w:rsidP="00F02DAE" w14:paraId="18A167FD"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19991A89" w14:textId="77777777" w:rsidTr="00F02DAE">
        <w:tblPrEx>
          <w:tblW w:w="4921" w:type="pct"/>
          <w:tblInd w:w="132" w:type="dxa"/>
          <w:shd w:val="clear" w:color="auto" w:fill="FFFFFF" w:themeFill="background1"/>
          <w:tblLayout w:type="fixed"/>
          <w:tblLook w:val="04A0"/>
        </w:tblPrEx>
        <w:trPr>
          <w:trHeight w:val="94"/>
        </w:trPr>
        <w:tc>
          <w:tcPr>
            <w:tcW w:w="990" w:type="pct"/>
            <w:shd w:val="clear" w:color="auto" w:fill="FFFFFF" w:themeFill="background1"/>
            <w:tcMar>
              <w:top w:w="28" w:type="dxa"/>
              <w:bottom w:w="28" w:type="dxa"/>
            </w:tcMar>
            <w:vAlign w:val="center"/>
          </w:tcPr>
          <w:p w:rsidR="00827AC5" w:rsidRPr="005E002F" w:rsidP="00F02DAE" w14:paraId="586391B4"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37" w:type="pct"/>
            <w:shd w:val="clear" w:color="auto" w:fill="FFFFFF" w:themeFill="background1"/>
            <w:tcMar>
              <w:top w:w="28" w:type="dxa"/>
              <w:bottom w:w="28" w:type="dxa"/>
            </w:tcMar>
            <w:vAlign w:val="center"/>
          </w:tcPr>
          <w:p w:rsidR="00827AC5" w:rsidRPr="005E002F" w:rsidP="00F02DAE" w14:paraId="7ED99B5A"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70" w:type="pct"/>
            <w:shd w:val="clear" w:color="auto" w:fill="FFFFFF" w:themeFill="background1"/>
            <w:tcMar>
              <w:top w:w="28" w:type="dxa"/>
              <w:bottom w:w="28" w:type="dxa"/>
            </w:tcMar>
            <w:vAlign w:val="center"/>
          </w:tcPr>
          <w:p w:rsidR="00827AC5" w:rsidRPr="005E002F" w:rsidP="00F02DAE" w14:paraId="7D29D14A"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037" w:type="pct"/>
            <w:shd w:val="clear" w:color="auto" w:fill="FFFFFF" w:themeFill="background1"/>
            <w:tcMar>
              <w:top w:w="28" w:type="dxa"/>
              <w:bottom w:w="28" w:type="dxa"/>
            </w:tcMar>
            <w:vAlign w:val="center"/>
          </w:tcPr>
          <w:p w:rsidR="00827AC5" w:rsidRPr="005E002F" w:rsidP="00F02DAE" w14:paraId="484EFEFD"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2D2D86CD"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827AC5" w:rsidRPr="005E002F" w:rsidP="00F02DAE" w14:paraId="219BBF74"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37" w:type="pct"/>
            <w:shd w:val="clear" w:color="auto" w:fill="FFFFFF" w:themeFill="background1"/>
            <w:tcMar>
              <w:top w:w="28" w:type="dxa"/>
              <w:bottom w:w="28" w:type="dxa"/>
            </w:tcMar>
            <w:vAlign w:val="center"/>
          </w:tcPr>
          <w:p w:rsidR="00827AC5" w:rsidRPr="005E002F" w:rsidP="00F02DAE" w14:paraId="6F0C9C21" w14:textId="5C29677E">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70" w:type="pct"/>
            <w:shd w:val="clear" w:color="auto" w:fill="FFFFFF" w:themeFill="background1"/>
            <w:tcMar>
              <w:top w:w="28" w:type="dxa"/>
              <w:bottom w:w="28" w:type="dxa"/>
            </w:tcMar>
            <w:vAlign w:val="center"/>
          </w:tcPr>
          <w:p w:rsidR="00827AC5" w:rsidRPr="005E002F" w:rsidP="00F02DAE" w14:paraId="51CE99C5"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037" w:type="pct"/>
            <w:shd w:val="clear" w:color="auto" w:fill="FFFFFF" w:themeFill="background1"/>
            <w:tcMar>
              <w:top w:w="28" w:type="dxa"/>
              <w:bottom w:w="28" w:type="dxa"/>
            </w:tcMar>
            <w:vAlign w:val="center"/>
          </w:tcPr>
          <w:p w:rsidR="00827AC5" w:rsidRPr="005E002F" w:rsidP="00F02DAE" w14:paraId="7DEDF719"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6DCDA265"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827AC5" w:rsidRPr="005E002F" w:rsidP="00F02DAE" w14:paraId="46991EBE"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70" w:type="pct"/>
            <w:gridSpan w:val="3"/>
            <w:shd w:val="clear" w:color="auto" w:fill="FFFFFF" w:themeFill="background1"/>
            <w:tcMar>
              <w:top w:w="28" w:type="dxa"/>
              <w:bottom w:w="28" w:type="dxa"/>
            </w:tcMar>
            <w:vAlign w:val="center"/>
          </w:tcPr>
          <w:p w:rsidR="00827AC5" w:rsidRPr="005E002F" w:rsidP="00F02DAE" w14:paraId="7919CCAB" w14:textId="1447268B">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OKUL TEMELLİ PLANLAMA</w:t>
            </w:r>
          </w:p>
        </w:tc>
      </w:tr>
      <w:tr w14:paraId="5E40FBC9"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827AC5" w:rsidRPr="005E002F" w:rsidP="00F02DAE" w14:paraId="04DBFAA6"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70" w:type="pct"/>
            <w:gridSpan w:val="3"/>
            <w:shd w:val="clear" w:color="auto" w:fill="FFFFFF" w:themeFill="background1"/>
            <w:tcMar>
              <w:top w:w="28" w:type="dxa"/>
              <w:bottom w:w="28" w:type="dxa"/>
            </w:tcMar>
            <w:vAlign w:val="center"/>
          </w:tcPr>
          <w:p w:rsidR="00827AC5" w:rsidRPr="005E002F" w:rsidP="00F02DAE" w14:paraId="062B72D2"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MÜZ.1.1.7. Müzik eserlerine bedensel hareketlerle eşlik edebilme</w:t>
            </w:r>
          </w:p>
          <w:p w:rsidR="00827AC5" w:rsidRPr="005E002F" w:rsidP="00F02DAE" w14:paraId="4BE0A4D3" w14:textId="77777777">
            <w:pPr>
              <w:pStyle w:val="NoSpacing"/>
              <w:rPr>
                <w:rFonts w:ascii="Arial Narrow" w:hAnsi="Arial Narrow" w:cs="Barlow-Regular"/>
                <w:sz w:val="20"/>
                <w:szCs w:val="20"/>
                <w14:ligatures w14:val="standardContextual"/>
              </w:rPr>
            </w:pPr>
            <w:r w:rsidRPr="005E002F">
              <w:rPr>
                <w:rFonts w:ascii="Arial Narrow" w:hAnsi="Arial Narrow" w:cs="Barlow-Regular"/>
                <w:b/>
                <w:sz w:val="20"/>
                <w:szCs w:val="20"/>
                <w14:ligatures w14:val="standardContextual"/>
              </w:rPr>
              <w:t>a</w:t>
            </w:r>
            <w:r w:rsidRPr="005E002F">
              <w:rPr>
                <w:rFonts w:ascii="Arial Narrow" w:hAnsi="Arial Narrow" w:cs="Barlow-Regular"/>
                <w:sz w:val="20"/>
                <w:szCs w:val="20"/>
                <w14:ligatures w14:val="standardContextual"/>
              </w:rPr>
              <w:t>) Ritmik yapıya/eserin anlamına uygun hareketler belirler.</w:t>
            </w:r>
          </w:p>
          <w:p w:rsidR="00827AC5" w:rsidRPr="005E002F" w:rsidP="00F02DAE" w14:paraId="042017E2"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b) Ritmik yapıya/eserin anlamına uygun hareketler sergiler</w:t>
            </w:r>
          </w:p>
        </w:tc>
      </w:tr>
      <w:tr w14:paraId="71C513A6"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827AC5" w:rsidRPr="005E002F" w:rsidP="00F02DAE" w14:paraId="7E08412E"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70" w:type="pct"/>
            <w:gridSpan w:val="3"/>
            <w:shd w:val="clear" w:color="auto" w:fill="FFFFFF" w:themeFill="background1"/>
            <w:tcMar>
              <w:top w:w="28" w:type="dxa"/>
              <w:bottom w:w="28" w:type="dxa"/>
            </w:tcMar>
            <w:vAlign w:val="center"/>
          </w:tcPr>
          <w:p w:rsidR="00827AC5" w:rsidRPr="005E002F" w:rsidP="00F02DAE" w14:paraId="1DB988E2"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12C081CC" w14:textId="77777777" w:rsidTr="00F02DAE">
        <w:tblPrEx>
          <w:tblW w:w="4921" w:type="pct"/>
          <w:tblInd w:w="132" w:type="dxa"/>
          <w:shd w:val="clear" w:color="auto" w:fill="FFFFFF" w:themeFill="background1"/>
          <w:tblLayout w:type="fixed"/>
          <w:tblLook w:val="04A0"/>
        </w:tblPrEx>
        <w:trPr>
          <w:trHeight w:val="318"/>
        </w:trPr>
        <w:tc>
          <w:tcPr>
            <w:tcW w:w="990" w:type="pct"/>
            <w:shd w:val="clear" w:color="auto" w:fill="FFFFFF" w:themeFill="background1"/>
            <w:tcMar>
              <w:top w:w="28" w:type="dxa"/>
              <w:bottom w:w="28" w:type="dxa"/>
            </w:tcMar>
            <w:vAlign w:val="center"/>
          </w:tcPr>
          <w:p w:rsidR="00827AC5" w:rsidRPr="005E002F" w:rsidP="00F02DAE" w14:paraId="308FC76F"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70" w:type="pct"/>
            <w:gridSpan w:val="3"/>
            <w:shd w:val="clear" w:color="auto" w:fill="FFFFFF" w:themeFill="background1"/>
            <w:tcMar>
              <w:top w:w="28" w:type="dxa"/>
              <w:bottom w:w="28" w:type="dxa"/>
            </w:tcMar>
            <w:vAlign w:val="center"/>
          </w:tcPr>
          <w:p w:rsidR="00827AC5" w:rsidRPr="005E002F" w:rsidP="00F02DAE" w14:paraId="16E2B82E"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003346DF"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827AC5" w:rsidRPr="005E002F" w:rsidP="00F02DAE" w14:paraId="7E4034B7"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72668AD7"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827AC5" w:rsidRPr="005E002F" w:rsidP="00F02DAE" w14:paraId="4A328C30"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70" w:type="pct"/>
            <w:gridSpan w:val="3"/>
            <w:shd w:val="clear" w:color="auto" w:fill="FFFFFF" w:themeFill="background1"/>
            <w:tcMar>
              <w:top w:w="28" w:type="dxa"/>
              <w:bottom w:w="28" w:type="dxa"/>
            </w:tcMar>
            <w:vAlign w:val="center"/>
          </w:tcPr>
          <w:p w:rsidR="00827AC5" w:rsidRPr="005E002F" w:rsidP="00F02DAE" w14:paraId="1038E99B"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3EECEC08" w14:textId="77777777" w:rsidTr="00F02DAE">
        <w:tblPrEx>
          <w:tblW w:w="4921" w:type="pct"/>
          <w:tblInd w:w="132" w:type="dxa"/>
          <w:shd w:val="clear" w:color="auto" w:fill="FFFFFF" w:themeFill="background1"/>
          <w:tblLayout w:type="fixed"/>
          <w:tblLook w:val="04A0"/>
        </w:tblPrEx>
        <w:trPr>
          <w:trHeight w:val="156"/>
        </w:trPr>
        <w:tc>
          <w:tcPr>
            <w:tcW w:w="990" w:type="pct"/>
            <w:shd w:val="clear" w:color="auto" w:fill="FFFFFF" w:themeFill="background1"/>
            <w:tcMar>
              <w:top w:w="28" w:type="dxa"/>
              <w:bottom w:w="28" w:type="dxa"/>
            </w:tcMar>
            <w:vAlign w:val="center"/>
          </w:tcPr>
          <w:p w:rsidR="00827AC5" w:rsidRPr="005E002F" w:rsidP="00F02DAE" w14:paraId="62E94866"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70" w:type="pct"/>
            <w:gridSpan w:val="3"/>
            <w:shd w:val="clear" w:color="auto" w:fill="FFFFFF" w:themeFill="background1"/>
            <w:tcMar>
              <w:top w:w="28" w:type="dxa"/>
              <w:bottom w:w="28" w:type="dxa"/>
            </w:tcMar>
            <w:vAlign w:val="center"/>
          </w:tcPr>
          <w:p w:rsidR="00827AC5" w:rsidRPr="005E002F" w:rsidP="00F02DAE" w14:paraId="2A8B5948"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26F01D81"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827AC5" w:rsidRPr="005E002F" w:rsidP="00F02DAE" w14:paraId="2227D6AF"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70" w:type="pct"/>
            <w:gridSpan w:val="3"/>
            <w:shd w:val="clear" w:color="auto" w:fill="FFFFFF" w:themeFill="background1"/>
            <w:tcMar>
              <w:top w:w="28" w:type="dxa"/>
              <w:bottom w:w="28" w:type="dxa"/>
            </w:tcMar>
            <w:vAlign w:val="center"/>
          </w:tcPr>
          <w:p w:rsidR="00827AC5" w:rsidRPr="005E002F" w:rsidP="00F02DAE" w14:paraId="6D63C100"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2D021852"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827AC5" w:rsidRPr="005E002F" w:rsidP="00F02DAE" w14:paraId="64A8A51E"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70" w:type="pct"/>
            <w:gridSpan w:val="3"/>
            <w:shd w:val="clear" w:color="auto" w:fill="FFFFFF" w:themeFill="background1"/>
            <w:tcMar>
              <w:top w:w="28" w:type="dxa"/>
              <w:bottom w:w="28" w:type="dxa"/>
            </w:tcMar>
            <w:vAlign w:val="center"/>
          </w:tcPr>
          <w:p w:rsidR="00827AC5" w:rsidRPr="005E002F" w:rsidP="00F02DAE" w14:paraId="34D36623"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61BD65D9" w14:textId="77777777" w:rsidTr="00F02DAE">
        <w:tblPrEx>
          <w:tblW w:w="4921" w:type="pct"/>
          <w:tblInd w:w="132" w:type="dxa"/>
          <w:shd w:val="clear" w:color="auto" w:fill="FFFFFF" w:themeFill="background1"/>
          <w:tblLayout w:type="fixed"/>
          <w:tblLook w:val="04A0"/>
        </w:tblPrEx>
        <w:trPr>
          <w:trHeight w:val="252"/>
        </w:trPr>
        <w:tc>
          <w:tcPr>
            <w:tcW w:w="990" w:type="pct"/>
            <w:shd w:val="clear" w:color="auto" w:fill="FFFFFF" w:themeFill="background1"/>
            <w:tcMar>
              <w:top w:w="28" w:type="dxa"/>
              <w:bottom w:w="28" w:type="dxa"/>
            </w:tcMar>
            <w:vAlign w:val="center"/>
          </w:tcPr>
          <w:p w:rsidR="00827AC5" w:rsidRPr="005E002F" w:rsidP="00F02DAE" w14:paraId="446BBFD4"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70" w:type="pct"/>
            <w:gridSpan w:val="3"/>
            <w:shd w:val="clear" w:color="auto" w:fill="FFFFFF" w:themeFill="background1"/>
            <w:tcMar>
              <w:top w:w="28" w:type="dxa"/>
              <w:bottom w:w="28" w:type="dxa"/>
            </w:tcMar>
            <w:vAlign w:val="center"/>
          </w:tcPr>
          <w:p w:rsidR="00827AC5" w:rsidRPr="005E002F" w:rsidP="00765AD8" w14:paraId="74AB1123" w14:textId="69728ADF">
            <w:pPr>
              <w:pStyle w:val="NoSpacing"/>
              <w:rPr>
                <w:rFonts w:ascii="Arial Narrow" w:hAnsi="Arial Narrow" w:cs="Times New Roman"/>
                <w:sz w:val="20"/>
                <w:szCs w:val="20"/>
              </w:rPr>
            </w:pPr>
            <w:r w:rsidRPr="005E002F">
              <w:rPr>
                <w:rFonts w:ascii="Arial Narrow" w:hAnsi="Arial Narrow" w:cs="Times New Roman"/>
                <w:sz w:val="20"/>
                <w:szCs w:val="20"/>
              </w:rPr>
              <w:t>OKUL TEMELLİ PLANLAMA</w:t>
            </w:r>
            <w:r w:rsidRPr="005E002F">
              <w:rPr>
                <w:rFonts w:ascii="Arial Narrow" w:hAnsi="Arial Narrow" w:cs="Times New Roman"/>
                <w:sz w:val="20"/>
                <w:szCs w:val="20"/>
              </w:rPr>
              <w:t>; gözlem formu, kısa cevaplı/açık uçlu sorular, kontrol listesi, dereceli puanlama anahtarı kullanılarak değerlendirilebilir</w:t>
            </w:r>
            <w:r w:rsidRPr="005E002F">
              <w:rPr>
                <w:rFonts w:ascii="Arial Narrow" w:hAnsi="Arial Narrow" w:cs="Times New Roman"/>
                <w:sz w:val="20"/>
                <w:szCs w:val="20"/>
              </w:rPr>
              <w:t>.</w:t>
            </w:r>
          </w:p>
        </w:tc>
      </w:tr>
      <w:tr w14:paraId="0348628D" w14:textId="77777777" w:rsidTr="00F02DAE">
        <w:tblPrEx>
          <w:tblW w:w="4921" w:type="pct"/>
          <w:tblInd w:w="132" w:type="dxa"/>
          <w:shd w:val="clear" w:color="auto" w:fill="FFFFFF" w:themeFill="background1"/>
          <w:tblLayout w:type="fixed"/>
          <w:tblLook w:val="04A0"/>
        </w:tblPrEx>
        <w:trPr>
          <w:trHeight w:val="185"/>
        </w:trPr>
        <w:tc>
          <w:tcPr>
            <w:tcW w:w="990" w:type="pct"/>
            <w:shd w:val="clear" w:color="auto" w:fill="FFFFFF" w:themeFill="background1"/>
            <w:tcMar>
              <w:top w:w="28" w:type="dxa"/>
              <w:bottom w:w="28" w:type="dxa"/>
            </w:tcMar>
            <w:vAlign w:val="center"/>
          </w:tcPr>
          <w:p w:rsidR="00827AC5" w:rsidRPr="005E002F" w:rsidP="00F02DAE" w14:paraId="39F912AB"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70" w:type="pct"/>
            <w:gridSpan w:val="3"/>
            <w:shd w:val="clear" w:color="auto" w:fill="FFFFFF" w:themeFill="background1"/>
            <w:tcMar>
              <w:top w:w="28" w:type="dxa"/>
              <w:bottom w:w="28" w:type="dxa"/>
            </w:tcMar>
            <w:vAlign w:val="center"/>
          </w:tcPr>
          <w:p w:rsidR="00827AC5" w:rsidRPr="005E002F" w:rsidP="00F02DAE" w14:paraId="234E05FC"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1E99F4E2" w14:textId="77777777" w:rsidTr="00F02DAE">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827AC5" w:rsidRPr="005E002F" w:rsidP="00F02DAE" w14:paraId="0AF97213"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2FAAC585" w14:textId="77777777" w:rsidTr="00F02DAE">
        <w:tblPrEx>
          <w:tblW w:w="4921" w:type="pct"/>
          <w:tblInd w:w="132" w:type="dxa"/>
          <w:shd w:val="clear" w:color="auto" w:fill="FFFFFF" w:themeFill="background1"/>
          <w:tblLayout w:type="fixed"/>
          <w:tblLook w:val="04A0"/>
        </w:tblPrEx>
        <w:trPr>
          <w:trHeight w:val="760"/>
        </w:trPr>
        <w:tc>
          <w:tcPr>
            <w:tcW w:w="990" w:type="pct"/>
            <w:shd w:val="clear" w:color="auto" w:fill="FFFFFF" w:themeFill="background1"/>
            <w:tcMar>
              <w:top w:w="28" w:type="dxa"/>
              <w:bottom w:w="28" w:type="dxa"/>
            </w:tcMar>
            <w:vAlign w:val="center"/>
          </w:tcPr>
          <w:p w:rsidR="00827AC5" w:rsidRPr="005E002F" w:rsidP="00F02DAE" w14:paraId="1354527E"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70" w:type="pct"/>
            <w:gridSpan w:val="3"/>
            <w:shd w:val="clear" w:color="auto" w:fill="FFFFFF" w:themeFill="background1"/>
            <w:tcMar>
              <w:top w:w="28" w:type="dxa"/>
              <w:bottom w:w="28" w:type="dxa"/>
            </w:tcMar>
            <w:vAlign w:val="center"/>
          </w:tcPr>
          <w:p w:rsidR="00497881" w:rsidRPr="005E002F" w:rsidP="00497881" w14:paraId="0AEDC084"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OKUL TEMELLİ PLANLAMA</w:t>
            </w:r>
          </w:p>
          <w:p w:rsidR="00497881" w:rsidRPr="005E002F" w:rsidP="00497881" w14:paraId="5DFF306A"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Her dönemin son iki haftası okul temelli planlama olarak ayarlanmıştır. Bu ders saatlerinde zümre kararına göre planlanan etkinlikler yapılır.</w:t>
            </w:r>
          </w:p>
          <w:p w:rsidR="00497881" w:rsidRPr="005E002F" w:rsidP="00497881" w14:paraId="21F146A4" w14:textId="635E1626">
            <w:pPr>
              <w:pStyle w:val="NoSpacing"/>
              <w:rPr>
                <w:rFonts w:ascii="Arial Narrow" w:hAnsi="Arial Narrow" w:cs="Barlow-Medium"/>
                <w:b/>
                <w:color w:val="FF0000"/>
                <w:sz w:val="20"/>
                <w:szCs w:val="20"/>
                <w14:ligatures w14:val="standardContextual"/>
              </w:rPr>
            </w:pPr>
            <w:hyperlink r:id="rId5" w:history="1">
              <w:r w:rsidRPr="005E002F">
                <w:rPr>
                  <w:rStyle w:val="Hyperlink"/>
                  <w:rFonts w:ascii="Arial Narrow" w:hAnsi="Arial Narrow" w:cs="Barlow-Medium"/>
                  <w:b/>
                  <w:sz w:val="20"/>
                  <w:szCs w:val="20"/>
                  <w14:ligatures w14:val="standardContextual"/>
                </w:rPr>
                <w:t>http://www.mustafakabul.com</w:t>
              </w:r>
            </w:hyperlink>
            <w:r w:rsidRPr="005E002F">
              <w:rPr>
                <w:rFonts w:ascii="Arial Narrow" w:hAnsi="Arial Narrow" w:cs="Barlow-Medium"/>
                <w:b/>
                <w:color w:val="FF0000"/>
                <w:sz w:val="20"/>
                <w:szCs w:val="20"/>
                <w14:ligatures w14:val="standardContextual"/>
              </w:rPr>
              <w:t xml:space="preserve"> sitesinde yer alan yıllık planlarda, günlük planlarda ve haftalık ders defterinde bu şekilde planlanmıştır.</w:t>
            </w:r>
          </w:p>
          <w:p w:rsidR="00497881" w:rsidRPr="005E002F" w:rsidP="00497881" w14:paraId="402FBA99"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Müzik dersi okul temelli planlama etkinlikleri örnekleri</w:t>
            </w:r>
          </w:p>
          <w:p w:rsidR="00497881" w:rsidRPr="005E002F" w:rsidP="00497881" w14:paraId="02166231"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1) Sınıf korosu oluşturma</w:t>
            </w:r>
          </w:p>
          <w:p w:rsidR="00497881" w:rsidRPr="005E002F" w:rsidP="00497881" w14:paraId="2FC1A6C7"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2) Sınıf korosunun yıl sonu gösterisi için hazırlıklar yapılması</w:t>
            </w:r>
          </w:p>
          <w:p w:rsidR="00497881" w:rsidRPr="005E002F" w:rsidP="00497881" w14:paraId="3327E3E2"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3) Atık malzemelerden çalgılar üretme ve çalgılardan orf çalışması hazırlama</w:t>
            </w:r>
          </w:p>
          <w:p w:rsidR="00497881" w:rsidRPr="005E002F" w:rsidP="00497881" w14:paraId="1C5E1970"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4) Konser ve sanat etkinliklerine katılma</w:t>
            </w:r>
          </w:p>
          <w:p w:rsidR="00497881" w:rsidRPr="005E002F" w:rsidP="00497881" w14:paraId="6102AA56"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5) Müzisyenleri sınıfa davet etme (velilerden veya tanıdıklardan müzik aletlerini tanıtma ve konser vermeleri istenebilir)</w:t>
            </w:r>
          </w:p>
          <w:p w:rsidR="00497881" w:rsidRPr="005E002F" w:rsidP="00497881" w14:paraId="3E4D9E7A"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6) Öğrenci seviyelerine uygun şarkılar öğrenme ve sunum yapma</w:t>
            </w:r>
          </w:p>
          <w:p w:rsidR="00497881" w:rsidRPr="005E002F" w:rsidP="00497881" w14:paraId="42C5841D"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7) Ülkemizdeki ünlü ses sanatçılarını tanıma</w:t>
            </w:r>
          </w:p>
          <w:p w:rsidR="00497881" w:rsidRPr="005E002F" w:rsidP="00497881" w14:paraId="2E6A258D"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8) Seviyelerine uygun ritmik dans, yöresel ve halk oyunları çalışmaları</w:t>
            </w:r>
          </w:p>
          <w:p w:rsidR="00497881" w:rsidRPr="005E002F" w:rsidP="00497881" w14:paraId="392F63F8"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9) Şarkı yarışması (sınıflar arası düzenlenebilir)</w:t>
            </w:r>
          </w:p>
          <w:p w:rsidR="00497881" w:rsidRPr="005E002F" w:rsidP="00497881" w14:paraId="6A1B0173" w14:textId="77777777">
            <w:pPr>
              <w:pStyle w:val="NoSpacing"/>
              <w:rPr>
                <w:rFonts w:ascii="Arial Narrow" w:hAnsi="Arial Narrow" w:cs="Barlow-Medium"/>
                <w:b/>
                <w:color w:val="FF0000"/>
                <w:sz w:val="20"/>
                <w:szCs w:val="20"/>
                <w14:ligatures w14:val="standardContextual"/>
              </w:rPr>
            </w:pPr>
            <w:r w:rsidRPr="005E002F">
              <w:rPr>
                <w:rFonts w:ascii="Arial Narrow" w:hAnsi="Arial Narrow" w:cs="Barlow-Medium"/>
                <w:b/>
                <w:color w:val="FF0000"/>
                <w:sz w:val="20"/>
                <w:szCs w:val="20"/>
                <w14:ligatures w14:val="standardContextual"/>
              </w:rPr>
              <w:t>......</w:t>
            </w:r>
          </w:p>
          <w:p w:rsidR="00827AC5" w:rsidRPr="005E002F" w:rsidP="00F02DAE" w14:paraId="668FA49B" w14:textId="4D62328C">
            <w:pPr>
              <w:pStyle w:val="NoSpacing"/>
              <w:rPr>
                <w:rFonts w:ascii="Arial Narrow" w:hAnsi="Arial Narrow" w:cs="Barlow-Medium"/>
                <w:b/>
                <w:sz w:val="20"/>
                <w:szCs w:val="20"/>
                <w14:ligatures w14:val="standardContextual"/>
              </w:rPr>
            </w:pPr>
            <w:r w:rsidRPr="005E002F">
              <w:rPr>
                <w:rFonts w:ascii="Arial Narrow" w:hAnsi="Arial Narrow" w:cs="Barlow-Medium"/>
                <w:b/>
                <w:color w:val="FF0000"/>
                <w:sz w:val="20"/>
                <w:szCs w:val="20"/>
                <w14:ligatures w14:val="standardContextual"/>
              </w:rPr>
              <w:t>Bu bölümü kendi planınıza göre tamamlamayı unutmayınız.</w:t>
            </w:r>
          </w:p>
        </w:tc>
      </w:tr>
      <w:tr w14:paraId="4F22C5D9"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827AC5" w:rsidRPr="005E002F" w:rsidP="00F02DAE" w14:paraId="456858C8"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1E3FFB83" w14:textId="77777777" w:rsidTr="00F02DAE">
        <w:tblPrEx>
          <w:tblW w:w="4921" w:type="pct"/>
          <w:tblInd w:w="132" w:type="dxa"/>
          <w:shd w:val="clear" w:color="auto" w:fill="FFFFFF" w:themeFill="background1"/>
          <w:tblLayout w:type="fixed"/>
          <w:tblLook w:val="04A0"/>
        </w:tblPrEx>
        <w:trPr>
          <w:trHeight w:val="438"/>
        </w:trPr>
        <w:tc>
          <w:tcPr>
            <w:tcW w:w="990" w:type="pct"/>
            <w:shd w:val="clear" w:color="auto" w:fill="FFFFFF" w:themeFill="background1"/>
            <w:tcMar>
              <w:top w:w="28" w:type="dxa"/>
              <w:bottom w:w="28" w:type="dxa"/>
            </w:tcMar>
            <w:vAlign w:val="center"/>
          </w:tcPr>
          <w:p w:rsidR="00827AC5" w:rsidRPr="005E002F" w:rsidP="00F02DAE" w14:paraId="040D03D5"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70" w:type="pct"/>
            <w:gridSpan w:val="3"/>
            <w:tcMar>
              <w:top w:w="28" w:type="dxa"/>
              <w:bottom w:w="28" w:type="dxa"/>
            </w:tcMar>
            <w:vAlign w:val="center"/>
          </w:tcPr>
          <w:p w:rsidR="00827AC5" w:rsidRPr="005E002F" w:rsidP="00F02DAE" w14:paraId="0258A85F"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Öğrencilere eserlerin ritmik yapılarını ve anlatımlarını uygun bedensel hareketlerle ifade edebilecekleri projeler yaptırılabilir. Çalgı çalabilen öğrencilerin söylenen eserlere kendi çalgılarıyla eşlik etmeleri sağlanabilir.</w:t>
            </w:r>
          </w:p>
        </w:tc>
      </w:tr>
      <w:tr w14:paraId="4726ED5E" w14:textId="77777777" w:rsidTr="00F02DAE">
        <w:tblPrEx>
          <w:tblW w:w="4921" w:type="pct"/>
          <w:tblInd w:w="132" w:type="dxa"/>
          <w:shd w:val="clear" w:color="auto" w:fill="FFFFFF" w:themeFill="background1"/>
          <w:tblLayout w:type="fixed"/>
          <w:tblLook w:val="04A0"/>
        </w:tblPrEx>
        <w:trPr>
          <w:trHeight w:val="319"/>
        </w:trPr>
        <w:tc>
          <w:tcPr>
            <w:tcW w:w="990" w:type="pct"/>
            <w:shd w:val="clear" w:color="auto" w:fill="FFFFFF" w:themeFill="background1"/>
            <w:tcMar>
              <w:top w:w="28" w:type="dxa"/>
              <w:bottom w:w="28" w:type="dxa"/>
            </w:tcMar>
            <w:vAlign w:val="center"/>
          </w:tcPr>
          <w:p w:rsidR="00827AC5" w:rsidRPr="005E002F" w:rsidP="00F02DAE" w14:paraId="17A09082"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70" w:type="pct"/>
            <w:gridSpan w:val="3"/>
            <w:tcMar>
              <w:top w:w="28" w:type="dxa"/>
              <w:bottom w:w="28" w:type="dxa"/>
            </w:tcMar>
            <w:vAlign w:val="center"/>
          </w:tcPr>
          <w:p w:rsidR="00827AC5" w:rsidRPr="005E002F" w:rsidP="00F02DAE" w14:paraId="05D49363"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Hareketlere basit ve yavaş ritimlerle başlanabilir. Sınıftaki öğrencilerden iş birlikli öğrenme doğrultusunda akranlarına yardımcı olmaları istenebilir.</w:t>
            </w:r>
          </w:p>
        </w:tc>
      </w:tr>
    </w:tbl>
    <w:p w:rsidR="00C7189B" w:rsidRPr="005E002F" w:rsidP="00DD6080" w14:paraId="4E8A491E" w14:textId="7E79904A">
      <w:pPr>
        <w:pStyle w:val="NoSpacing"/>
        <w:rPr>
          <w:rFonts w:ascii="Arial Narrow" w:hAnsi="Arial Narrow"/>
          <w:sz w:val="20"/>
          <w:szCs w:val="20"/>
        </w:rPr>
      </w:pPr>
    </w:p>
    <w:p w:rsidR="001C21D8" w:rsidRPr="005E002F" w:rsidP="00DD6080" w14:paraId="188D23AD" w14:textId="1D2A3833">
      <w:pPr>
        <w:pStyle w:val="NoSpacing"/>
        <w:rPr>
          <w:rFonts w:ascii="Arial Narrow" w:hAnsi="Arial Narrow"/>
          <w:sz w:val="20"/>
          <w:szCs w:val="20"/>
        </w:rPr>
      </w:pPr>
    </w:p>
    <w:p w:rsidR="001C21D8" w:rsidRPr="005E002F" w:rsidP="00DD6080" w14:paraId="4ADF18F2" w14:textId="08ADE2A9">
      <w:pPr>
        <w:pStyle w:val="NoSpacing"/>
        <w:rPr>
          <w:rFonts w:ascii="Arial Narrow" w:hAnsi="Arial Narrow"/>
          <w:sz w:val="20"/>
          <w:szCs w:val="20"/>
        </w:rPr>
      </w:pPr>
    </w:p>
    <w:p w:rsidR="00D4519A" w:rsidRPr="005E002F" w:rsidP="00DD6080" w14:paraId="11DD25F8" w14:textId="6C0653E3">
      <w:pPr>
        <w:pStyle w:val="NoSpacing"/>
        <w:rPr>
          <w:rFonts w:ascii="Arial Narrow" w:hAnsi="Arial Narrow"/>
          <w:sz w:val="20"/>
          <w:szCs w:val="20"/>
        </w:rPr>
      </w:pPr>
    </w:p>
    <w:p w:rsidR="00D4519A" w:rsidRPr="005E002F" w:rsidP="00DD6080" w14:paraId="49CD1F87" w14:textId="5D3F65D1">
      <w:pPr>
        <w:pStyle w:val="NoSpacing"/>
        <w:rPr>
          <w:rFonts w:ascii="Arial Narrow" w:hAnsi="Arial Narrow"/>
          <w:sz w:val="20"/>
          <w:szCs w:val="20"/>
        </w:rPr>
      </w:pPr>
    </w:p>
    <w:p w:rsidR="00D4519A" w:rsidRPr="005E002F" w:rsidP="00DD6080" w14:paraId="6431F2B8" w14:textId="77777777">
      <w:pPr>
        <w:pStyle w:val="NoSpacing"/>
        <w:rPr>
          <w:rFonts w:ascii="Arial Narrow" w:hAnsi="Arial Narrow"/>
          <w:sz w:val="20"/>
          <w:szCs w:val="20"/>
        </w:rPr>
      </w:pPr>
    </w:p>
    <w:sectPr w:rsidSect="00114DCB">
      <w:pgSz w:w="11906" w:h="16838"/>
      <w:pgMar w:top="709" w:right="567" w:bottom="284" w:left="567" w:header="284" w:footer="340"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www.mustafakabul.com"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